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3E881" w14:textId="16C36329" w:rsidR="00D20532" w:rsidRPr="00D20532" w:rsidRDefault="00D20532" w:rsidP="00D2053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b/>
          <w:bCs/>
          <w:color w:val="212121"/>
          <w:sz w:val="28"/>
          <w:szCs w:val="28"/>
          <w:shd w:val="clear" w:color="auto" w:fill="FFFFFF"/>
        </w:rPr>
        <w:t>LA CONTAMINATION PAR LE RUTHENIUM 106 EN EUROPE Témoignage de Nadezda Kutepova – 19/11/2017</w:t>
      </w:r>
      <w:r w:rsidRPr="00D20532">
        <w:rPr>
          <w:rFonts w:ascii="Arial" w:hAnsi="Arial" w:cs="Arial"/>
          <w:b/>
          <w:bCs/>
          <w:color w:val="212121"/>
          <w:sz w:val="28"/>
          <w:szCs w:val="28"/>
          <w:shd w:val="clear" w:color="auto" w:fill="FFFFFF"/>
        </w:rPr>
        <w:br/>
      </w:r>
    </w:p>
    <w:p w14:paraId="300B89BC" w14:textId="77777777" w:rsidR="00D20532" w:rsidRPr="00D20532" w:rsidRDefault="00D20532" w:rsidP="00D2053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b/>
          <w:bCs/>
          <w:color w:val="212121"/>
          <w:sz w:val="28"/>
          <w:szCs w:val="28"/>
        </w:rPr>
        <w:t xml:space="preserve">INTRODUCTION </w:t>
      </w:r>
    </w:p>
    <w:p w14:paraId="45AFC837" w14:textId="77777777" w:rsidR="00D20532" w:rsidRPr="00D20532" w:rsidRDefault="00D20532" w:rsidP="004A0D6C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 xml:space="preserve">Je m'appelle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Nadezda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Kutepova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. Je suis </w:t>
      </w:r>
      <w:r w:rsidR="00545E17" w:rsidRPr="00D20532">
        <w:rPr>
          <w:rFonts w:ascii="Arial" w:hAnsi="Arial" w:cs="Arial"/>
          <w:color w:val="212121"/>
          <w:sz w:val="28"/>
          <w:szCs w:val="28"/>
        </w:rPr>
        <w:t>refugiée</w:t>
      </w:r>
      <w:r w:rsidRPr="00D20532">
        <w:rPr>
          <w:rFonts w:ascii="Arial" w:hAnsi="Arial" w:cs="Arial"/>
          <w:color w:val="212121"/>
          <w:sz w:val="28"/>
          <w:szCs w:val="28"/>
        </w:rPr>
        <w:t xml:space="preserve"> politique en France depuis juillet 2015.</w:t>
      </w:r>
      <w:r w:rsidRPr="00D20532">
        <w:rPr>
          <w:rFonts w:ascii="Arial" w:hAnsi="Arial" w:cs="Arial"/>
          <w:color w:val="212121"/>
          <w:sz w:val="28"/>
          <w:szCs w:val="28"/>
        </w:rPr>
        <w:br/>
        <w:t>Pendant seize ans (1999-2015), en tant qu’avocate et directrice de l'ONG "</w:t>
      </w:r>
      <w:r w:rsidRPr="00D20532">
        <w:rPr>
          <w:rFonts w:ascii="Arial" w:hAnsi="Arial" w:cs="Arial"/>
          <w:i/>
          <w:iCs/>
          <w:color w:val="212121"/>
          <w:sz w:val="28"/>
          <w:szCs w:val="28"/>
        </w:rPr>
        <w:t xml:space="preserve">La </w:t>
      </w:r>
      <w:proofErr w:type="spellStart"/>
      <w:r w:rsidRPr="00D20532">
        <w:rPr>
          <w:rFonts w:ascii="Arial" w:hAnsi="Arial" w:cs="Arial"/>
          <w:i/>
          <w:iCs/>
          <w:color w:val="212121"/>
          <w:sz w:val="28"/>
          <w:szCs w:val="28"/>
        </w:rPr>
        <w:t>Planète</w:t>
      </w:r>
      <w:proofErr w:type="spellEnd"/>
      <w:r w:rsidRPr="00D20532">
        <w:rPr>
          <w:rFonts w:ascii="Arial" w:hAnsi="Arial" w:cs="Arial"/>
          <w:i/>
          <w:iCs/>
          <w:color w:val="212121"/>
          <w:sz w:val="28"/>
          <w:szCs w:val="28"/>
        </w:rPr>
        <w:t xml:space="preserve"> des Espoirs</w:t>
      </w:r>
      <w:r w:rsidRPr="00D20532">
        <w:rPr>
          <w:rFonts w:ascii="Arial" w:hAnsi="Arial" w:cs="Arial"/>
          <w:color w:val="212121"/>
          <w:sz w:val="28"/>
          <w:szCs w:val="28"/>
        </w:rPr>
        <w:t xml:space="preserve">", j’ai </w:t>
      </w:r>
      <w:r w:rsidR="00545E17" w:rsidRPr="00D20532">
        <w:rPr>
          <w:rFonts w:ascii="Arial" w:hAnsi="Arial" w:cs="Arial"/>
          <w:color w:val="212121"/>
          <w:sz w:val="28"/>
          <w:szCs w:val="28"/>
        </w:rPr>
        <w:t>défendu</w:t>
      </w:r>
      <w:r w:rsidRPr="00D20532">
        <w:rPr>
          <w:rFonts w:ascii="Arial" w:hAnsi="Arial" w:cs="Arial"/>
          <w:color w:val="212121"/>
          <w:sz w:val="28"/>
          <w:szCs w:val="28"/>
        </w:rPr>
        <w:t xml:space="preserve"> des habitants </w:t>
      </w:r>
      <w:r w:rsidR="00545E17" w:rsidRPr="00D20532">
        <w:rPr>
          <w:rFonts w:ascii="Arial" w:hAnsi="Arial" w:cs="Arial"/>
          <w:color w:val="212121"/>
          <w:sz w:val="28"/>
          <w:szCs w:val="28"/>
        </w:rPr>
        <w:t>contamines</w:t>
      </w:r>
      <w:r w:rsidRPr="00D20532">
        <w:rPr>
          <w:rFonts w:ascii="Arial" w:hAnsi="Arial" w:cs="Arial"/>
          <w:color w:val="212121"/>
          <w:sz w:val="28"/>
          <w:szCs w:val="28"/>
        </w:rPr>
        <w:t xml:space="preserve"> par les usines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qui vivent dans la ville </w:t>
      </w:r>
      <w:r w:rsidR="00545E17" w:rsidRPr="00D20532">
        <w:rPr>
          <w:rFonts w:ascii="Arial" w:hAnsi="Arial" w:cs="Arial"/>
          <w:color w:val="212121"/>
          <w:sz w:val="28"/>
          <w:szCs w:val="28"/>
        </w:rPr>
        <w:t>fermée</w:t>
      </w:r>
      <w:r w:rsidRPr="00D20532">
        <w:rPr>
          <w:rFonts w:ascii="Arial" w:hAnsi="Arial" w:cs="Arial"/>
          <w:color w:val="212121"/>
          <w:sz w:val="28"/>
          <w:szCs w:val="28"/>
        </w:rPr>
        <w:t xml:space="preserve"> d’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Ozersk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dans la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région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 Tcheliabinsk. C'est pourquoi mon ONG 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éte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 reconnue comme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étant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un "agent de l’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étranger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" et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accusée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d’espionnage. Ainsi, j'ai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éte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 contrainte de quitter la Russie pour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éviter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la prison.</w:t>
      </w:r>
      <w:r w:rsidRPr="00D20532">
        <w:rPr>
          <w:rFonts w:ascii="Arial" w:hAnsi="Arial" w:cs="Arial"/>
          <w:color w:val="212121"/>
          <w:sz w:val="28"/>
          <w:szCs w:val="28"/>
        </w:rPr>
        <w:br/>
        <w:t xml:space="preserve">Je suis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née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et j’ai grandi dans la ville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fermée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Ozersk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, tandis que ma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grand-mère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, comme mon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père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, travaillaient à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. </w:t>
      </w:r>
    </w:p>
    <w:p w14:paraId="03A0B46F" w14:textId="77777777" w:rsidR="00D20532" w:rsidRPr="00D20532" w:rsidRDefault="00D20532" w:rsidP="00D205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>Je suis toutes les nouvelles en provenance d’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Ozersk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et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parce que je voudrais y revenir et continuer à travailler dans cette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région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dès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que je serais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sûre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d’obtenir des garanties pour ma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sécurite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́. J’ai suivi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près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l’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évolution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données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sur la contamination par le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ruthénium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106,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dès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l’instant où le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Ministère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allemand en charge de la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Sûrete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Nucléaire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a publié son premier communiqué de presse. </w:t>
      </w:r>
    </w:p>
    <w:p w14:paraId="4736C09E" w14:textId="77777777" w:rsidR="00D20532" w:rsidRPr="00D20532" w:rsidRDefault="00D20532" w:rsidP="00D205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proofErr w:type="spellStart"/>
      <w:r w:rsidRPr="00D20532">
        <w:rPr>
          <w:rFonts w:ascii="Arial" w:hAnsi="Arial" w:cs="Arial"/>
          <w:b/>
          <w:bCs/>
          <w:color w:val="212121"/>
          <w:sz w:val="28"/>
          <w:szCs w:val="28"/>
        </w:rPr>
        <w:t>Synthèse</w:t>
      </w:r>
      <w:proofErr w:type="spellEnd"/>
      <w:r w:rsidRPr="00D20532">
        <w:rPr>
          <w:rFonts w:ascii="Arial" w:hAnsi="Arial" w:cs="Arial"/>
          <w:b/>
          <w:bCs/>
          <w:color w:val="212121"/>
          <w:sz w:val="28"/>
          <w:szCs w:val="28"/>
        </w:rPr>
        <w:t xml:space="preserve"> chronologique </w:t>
      </w:r>
    </w:p>
    <w:p w14:paraId="1A885361" w14:textId="77777777" w:rsidR="00D20532" w:rsidRPr="00D20532" w:rsidRDefault="00D20532" w:rsidP="00D2053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 xml:space="preserve">- 4 octobre : l’IRSN, Institut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français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 radioprotection et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sûrete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nucléaire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, signale une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détection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ruthénium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106 dans l’est et le sud-est de l’Europe. </w:t>
      </w:r>
    </w:p>
    <w:p w14:paraId="7AF36BE1" w14:textId="77777777" w:rsidR="00D20532" w:rsidRPr="00D20532" w:rsidRDefault="00D20532" w:rsidP="00D205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 xml:space="preserve">-  5 octobre 2017, l'association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française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CRIIRAD a publié une information sur l’existence d’une contamination par du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ruthénium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106. </w:t>
      </w:r>
    </w:p>
    <w:p w14:paraId="677E870E" w14:textId="77777777" w:rsidR="00D20532" w:rsidRPr="00D20532" w:rsidRDefault="00D20532" w:rsidP="00D205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 xml:space="preserve">-  8 octobre 2017, le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Ministère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Sûrete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Nucléaire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d'Allemagne a annoncé que la contamination par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ruthénium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106 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éte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trouvée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dans toute l'Europe, et que l’on pensait que sa source se situerait dans le sud de l’Oural. </w:t>
      </w:r>
    </w:p>
    <w:p w14:paraId="7C1008B6" w14:textId="77777777" w:rsidR="00D20532" w:rsidRPr="00D20532" w:rsidRDefault="00D20532" w:rsidP="00D205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 xml:space="preserve">-  9 octobre 2017, l’IRSN (Institut de radioprotection et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sûrete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nucléaire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) 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déclare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 avoir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également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trouvé en France une contamination par du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ruthénium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106. </w:t>
      </w:r>
    </w:p>
    <w:p w14:paraId="0E2B2C26" w14:textId="4CE62AF4" w:rsidR="00D20532" w:rsidRPr="009A210D" w:rsidRDefault="00D20532" w:rsidP="009A21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 xml:space="preserve">-  11 octobre 2017,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Rosatom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et l'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Autorite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 de la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région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 Tcheliabinsk (où le site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est implanté) ont annoncé qu'ils surveillent la situation des installations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nucléaires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et qu’il n'y a eu ni incident, ni accident. </w:t>
      </w:r>
      <w:r w:rsidRPr="009A210D">
        <w:rPr>
          <w:rFonts w:ascii="Arial" w:hAnsi="Arial" w:cs="Arial"/>
          <w:color w:val="0F54CC"/>
          <w:sz w:val="28"/>
          <w:szCs w:val="28"/>
        </w:rPr>
        <w:t xml:space="preserve">https://www.kommersant.ru/doc/3435048 </w:t>
      </w:r>
    </w:p>
    <w:p w14:paraId="2949755D" w14:textId="77777777" w:rsidR="00D20532" w:rsidRPr="00D20532" w:rsidRDefault="00D20532" w:rsidP="00D205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lastRenderedPageBreak/>
        <w:t xml:space="preserve">-  Le Ministre de la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sécurite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 publique de la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région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 Tcheliabinsk 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précise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 qu'il pensait que cette information sur la contamination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résultait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peut-être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d’une confusion, du fait de l'anniversaire de l'accident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du 29 septembre 1957. Il suppose qu’il s’agit-là d’une astuce politique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lancée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par quelqu’un qui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espère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ainsi recevoir des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données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secrètes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sur l'usine. </w:t>
      </w:r>
    </w:p>
    <w:p w14:paraId="0228362C" w14:textId="77777777" w:rsidR="00D20532" w:rsidRPr="00D20532" w:rsidRDefault="00D20532" w:rsidP="00D205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>-  16 octobre 2017, j'ai donné une interview pour le journal "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Kommersant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" au cours de laquelle j'ai donné l’information que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a testé de nouveaux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équipements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les 25 et 26 septembre 2017 dans l'usine de retraitement des combustibles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nucléaires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irradiés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et qu’il se peut que quelque chose d’anormal soit arrivé. </w:t>
      </w:r>
    </w:p>
    <w:p w14:paraId="5BB2F11A" w14:textId="77777777" w:rsidR="00D20532" w:rsidRPr="00D20532" w:rsidRDefault="00D20532" w:rsidP="00D205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0F54CC"/>
          <w:sz w:val="28"/>
          <w:szCs w:val="28"/>
        </w:rPr>
        <w:t xml:space="preserve">https://www.kommersant.ru/doc/3440903 </w:t>
      </w:r>
    </w:p>
    <w:p w14:paraId="7AD85859" w14:textId="77777777" w:rsidR="00D20532" w:rsidRPr="00D20532" w:rsidRDefault="00D20532" w:rsidP="00D2053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sz w:val="28"/>
          <w:szCs w:val="28"/>
        </w:rPr>
        <w:t xml:space="preserve">1 </w:t>
      </w:r>
    </w:p>
    <w:p w14:paraId="58C2405F" w14:textId="77777777" w:rsidR="00D20532" w:rsidRPr="00D20532" w:rsidRDefault="00D20532" w:rsidP="00D205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b/>
          <w:bCs/>
          <w:color w:val="212121"/>
          <w:sz w:val="28"/>
          <w:szCs w:val="28"/>
        </w:rPr>
        <w:t xml:space="preserve">VOICI L’HISTOIRE DE LA CONTAMINATION PAR LE RUTHENIUM 106. </w:t>
      </w:r>
    </w:p>
    <w:p w14:paraId="2F2C6809" w14:textId="77777777" w:rsidR="00D20532" w:rsidRPr="00D20532" w:rsidRDefault="00D20532" w:rsidP="00D205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 xml:space="preserve">Officiellement tout va bien. </w:t>
      </w:r>
    </w:p>
    <w:p w14:paraId="559FEDD8" w14:textId="77777777" w:rsidR="00D20532" w:rsidRPr="00D20532" w:rsidRDefault="00D20532" w:rsidP="00D2053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 xml:space="preserve">-  Le 22 septembre 2017, un train transportant le combustible irradié d’un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réacteur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 type VVER 1000 est arrivé à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. Ce train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était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neuf ainsi que le conteneur (de type TUK 1410) tandis que le combustible de VVER 1000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était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nouveau pour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>. C’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était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donc la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première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fois que ce type de combustible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était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retraité dans une des usines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(RT 1 ou n° 235) (</w:t>
      </w:r>
      <w:r w:rsidRPr="00D20532">
        <w:rPr>
          <w:rFonts w:ascii="Arial" w:hAnsi="Arial" w:cs="Arial"/>
          <w:color w:val="0F54CC"/>
          <w:sz w:val="28"/>
          <w:szCs w:val="28"/>
        </w:rPr>
        <w:t>http://www.world-nuclear-news.org/WR-Russia-set-to-launch-TUK-1410-used-fuel-cask- 12051701.html</w:t>
      </w:r>
      <w:r w:rsidRPr="00D20532">
        <w:rPr>
          <w:rFonts w:ascii="Arial" w:hAnsi="Arial" w:cs="Arial"/>
          <w:color w:val="212121"/>
          <w:sz w:val="28"/>
          <w:szCs w:val="28"/>
        </w:rPr>
        <w:t xml:space="preserve">). </w:t>
      </w:r>
    </w:p>
    <w:p w14:paraId="737469BB" w14:textId="77777777" w:rsidR="00D20532" w:rsidRPr="00D20532" w:rsidRDefault="00D20532" w:rsidP="00D2053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 xml:space="preserve">-  Les 25 et 26 septembre 2017, ils ont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déplace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 le conteneur TUK 1410 et l’ont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dépose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 dans le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bâtiment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 stockage. </w:t>
      </w:r>
    </w:p>
    <w:p w14:paraId="54092B36" w14:textId="2A1140AA" w:rsidR="00D20532" w:rsidRPr="00D20532" w:rsidRDefault="009A210D" w:rsidP="00D205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12121"/>
          <w:sz w:val="28"/>
          <w:szCs w:val="28"/>
        </w:rPr>
        <w:t>Voici</w:t>
      </w:r>
      <w:r w:rsidR="00D20532" w:rsidRPr="00D20532">
        <w:rPr>
          <w:rFonts w:ascii="Arial" w:hAnsi="Arial" w:cs="Arial"/>
          <w:color w:val="212121"/>
          <w:sz w:val="28"/>
          <w:szCs w:val="28"/>
        </w:rPr>
        <w:t xml:space="preserve"> la photo que j’ai</w:t>
      </w:r>
      <w:r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12121"/>
          <w:sz w:val="28"/>
          <w:szCs w:val="28"/>
        </w:rPr>
        <w:t>trouvée</w:t>
      </w:r>
      <w:proofErr w:type="spellEnd"/>
      <w:r>
        <w:rPr>
          <w:rFonts w:ascii="Arial" w:hAnsi="Arial" w:cs="Arial"/>
          <w:color w:val="212121"/>
          <w:sz w:val="28"/>
          <w:szCs w:val="28"/>
        </w:rPr>
        <w:t xml:space="preserve"> sur la page de </w:t>
      </w:r>
      <w:proofErr w:type="spellStart"/>
      <w:r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>
        <w:rPr>
          <w:rFonts w:ascii="Arial" w:hAnsi="Arial" w:cs="Arial"/>
          <w:color w:val="212121"/>
          <w:sz w:val="28"/>
          <w:szCs w:val="28"/>
        </w:rPr>
        <w:t xml:space="preserve">, faite par un amateur. </w:t>
      </w:r>
    </w:p>
    <w:p w14:paraId="7ECB8F41" w14:textId="77777777" w:rsidR="00D20532" w:rsidRPr="00D20532" w:rsidRDefault="00D20532" w:rsidP="00D205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0F54CC"/>
          <w:sz w:val="28"/>
          <w:szCs w:val="28"/>
        </w:rPr>
        <w:t xml:space="preserve">https://vk.com/mayak_ozersk?z=photo-128235278_456246493%2Fwall-128235278_9944 </w:t>
      </w:r>
    </w:p>
    <w:p w14:paraId="6243AC3E" w14:textId="77777777" w:rsidR="00D20532" w:rsidRPr="00D20532" w:rsidRDefault="00D20532" w:rsidP="00D205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proofErr w:type="gramStart"/>
      <w:r w:rsidRPr="00D20532">
        <w:rPr>
          <w:rFonts w:ascii="Arial" w:hAnsi="Arial" w:cs="Arial"/>
          <w:color w:val="212121"/>
          <w:sz w:val="28"/>
          <w:szCs w:val="28"/>
        </w:rPr>
        <w:t>et</w:t>
      </w:r>
      <w:proofErr w:type="gramEnd"/>
      <w:r w:rsidRPr="00D20532">
        <w:rPr>
          <w:rFonts w:ascii="Arial" w:hAnsi="Arial" w:cs="Arial"/>
          <w:color w:val="212121"/>
          <w:sz w:val="28"/>
          <w:szCs w:val="28"/>
        </w:rPr>
        <w:t xml:space="preserve"> VVER 1000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séparée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ici : </w:t>
      </w:r>
    </w:p>
    <w:p w14:paraId="5933BBA3" w14:textId="77777777" w:rsidR="00D20532" w:rsidRPr="00D20532" w:rsidRDefault="00D20532" w:rsidP="00D205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bookmarkStart w:id="0" w:name="_GoBack"/>
      <w:r w:rsidRPr="00D20532">
        <w:rPr>
          <w:rFonts w:ascii="Arial" w:hAnsi="Arial" w:cs="Arial"/>
          <w:color w:val="0F54CC"/>
          <w:sz w:val="28"/>
          <w:szCs w:val="28"/>
        </w:rPr>
        <w:t xml:space="preserve">https://vk.com/mayak_ozersk?z=photo-128235278_456246416%2Falbum-128235278_00%2Frev </w:t>
      </w:r>
    </w:p>
    <w:bookmarkEnd w:id="0"/>
    <w:p w14:paraId="30B23262" w14:textId="77777777" w:rsidR="00D20532" w:rsidRPr="00D20532" w:rsidRDefault="00D20532" w:rsidP="00D205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 xml:space="preserve">Je pense que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peut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être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responsable de la contamination, pour les raisons suivantes : </w:t>
      </w:r>
    </w:p>
    <w:p w14:paraId="3F43AF18" w14:textId="77777777" w:rsidR="00D20532" w:rsidRPr="00D20532" w:rsidRDefault="00D20532" w:rsidP="00D2053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12121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>1. Il y avait de nouveaux tests.</w:t>
      </w:r>
      <w:r w:rsidRPr="00D20532">
        <w:rPr>
          <w:rFonts w:ascii="Arial" w:hAnsi="Arial" w:cs="Arial"/>
          <w:color w:val="212121"/>
          <w:sz w:val="28"/>
          <w:szCs w:val="28"/>
        </w:rPr>
        <w:br/>
        <w:t xml:space="preserve">2. Il y a eu des alarmes d'urgence les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mêmes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jours.</w:t>
      </w:r>
      <w:r w:rsidRPr="00D20532">
        <w:rPr>
          <w:rFonts w:ascii="Arial" w:hAnsi="Arial" w:cs="Arial"/>
          <w:color w:val="212121"/>
          <w:sz w:val="28"/>
          <w:szCs w:val="28"/>
        </w:rPr>
        <w:br/>
        <w:t xml:space="preserve">3.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cache toujours l'information des accidents et des incidents. </w:t>
      </w:r>
      <w:r w:rsidR="00545E17">
        <w:rPr>
          <w:rFonts w:ascii="Arial" w:hAnsi="Arial" w:cs="Arial"/>
          <w:color w:val="212121"/>
          <w:sz w:val="28"/>
          <w:szCs w:val="28"/>
        </w:rPr>
        <w:br/>
      </w:r>
      <w:r w:rsidRPr="00D20532">
        <w:rPr>
          <w:rFonts w:ascii="Arial" w:hAnsi="Arial" w:cs="Arial"/>
          <w:color w:val="212121"/>
          <w:sz w:val="28"/>
          <w:szCs w:val="28"/>
        </w:rPr>
        <w:t xml:space="preserve">4.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se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contrôle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lui-même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. </w:t>
      </w:r>
    </w:p>
    <w:p w14:paraId="22A10F3A" w14:textId="77777777" w:rsidR="00D20532" w:rsidRPr="00D20532" w:rsidRDefault="00D20532" w:rsidP="00D205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 xml:space="preserve">Le Directeur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a refusé de commenter cela pour le journaliste de ce journal. La personne porte-parole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déclare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 : « </w:t>
      </w:r>
      <w:r w:rsidRPr="00D20532">
        <w:rPr>
          <w:rFonts w:ascii="Arial" w:hAnsi="Arial" w:cs="Arial"/>
          <w:i/>
          <w:iCs/>
          <w:color w:val="212121"/>
          <w:sz w:val="28"/>
          <w:szCs w:val="28"/>
        </w:rPr>
        <w:t xml:space="preserve">Il n’y a pas </w:t>
      </w:r>
      <w:proofErr w:type="spellStart"/>
      <w:r w:rsidRPr="00D20532">
        <w:rPr>
          <w:rFonts w:ascii="Arial" w:hAnsi="Arial" w:cs="Arial"/>
          <w:i/>
          <w:iCs/>
          <w:color w:val="212121"/>
          <w:sz w:val="28"/>
          <w:szCs w:val="28"/>
        </w:rPr>
        <w:t>ruthénium</w:t>
      </w:r>
      <w:proofErr w:type="spellEnd"/>
      <w:r w:rsidRPr="00D20532">
        <w:rPr>
          <w:rFonts w:ascii="Arial" w:hAnsi="Arial" w:cs="Arial"/>
          <w:i/>
          <w:iCs/>
          <w:color w:val="212121"/>
          <w:sz w:val="28"/>
          <w:szCs w:val="28"/>
        </w:rPr>
        <w:t xml:space="preserve"> ici </w:t>
      </w:r>
      <w:r w:rsidRPr="00D20532">
        <w:rPr>
          <w:rFonts w:ascii="Arial" w:hAnsi="Arial" w:cs="Arial"/>
          <w:color w:val="212121"/>
          <w:sz w:val="28"/>
          <w:szCs w:val="28"/>
        </w:rPr>
        <w:t xml:space="preserve">». Parce que, chez nous, en Russie, tout va toujours bien. </w:t>
      </w:r>
    </w:p>
    <w:p w14:paraId="17D1DFF1" w14:textId="77777777" w:rsidR="00D20532" w:rsidRPr="00D20532" w:rsidRDefault="00D20532" w:rsidP="00D205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b/>
          <w:bCs/>
          <w:color w:val="212121"/>
          <w:sz w:val="28"/>
          <w:szCs w:val="28"/>
        </w:rPr>
        <w:t xml:space="preserve">18 Octobre </w:t>
      </w:r>
    </w:p>
    <w:p w14:paraId="6988D90B" w14:textId="77777777" w:rsidR="00D20532" w:rsidRPr="00D20532" w:rsidRDefault="00D20532" w:rsidP="00D205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0F54CC"/>
          <w:sz w:val="28"/>
          <w:szCs w:val="28"/>
        </w:rPr>
        <w:t xml:space="preserve">https://ura.news/news/1052308988 </w:t>
      </w:r>
    </w:p>
    <w:p w14:paraId="41FB798D" w14:textId="77777777" w:rsidR="00D20532" w:rsidRPr="00D20532" w:rsidRDefault="00D20532" w:rsidP="00D205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 xml:space="preserve">Le Directeur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, M.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Pokhlebaev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, a soudain donné une interview pour une autre agence d'information de la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région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, où il a annoncé qu'il pense que la source de contamination par le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ruthénium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est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située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en dehors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. Il a dit : </w:t>
      </w:r>
    </w:p>
    <w:p w14:paraId="6772E80B" w14:textId="77777777" w:rsidR="00D20532" w:rsidRPr="00D20532" w:rsidRDefault="00D20532" w:rsidP="00D205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>«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Никакои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̆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опасности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для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населения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близлежа</w:t>
      </w:r>
      <w:r w:rsidR="00545E17">
        <w:rPr>
          <w:rFonts w:ascii="Arial" w:hAnsi="Arial" w:cs="Arial"/>
          <w:color w:val="212121"/>
          <w:sz w:val="28"/>
          <w:szCs w:val="28"/>
        </w:rPr>
        <w:t>щих</w:t>
      </w:r>
      <w:proofErr w:type="spellEnd"/>
      <w:r w:rsidR="00545E17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="00545E17">
        <w:rPr>
          <w:rFonts w:ascii="Arial" w:hAnsi="Arial" w:cs="Arial"/>
          <w:color w:val="212121"/>
          <w:sz w:val="28"/>
          <w:szCs w:val="28"/>
        </w:rPr>
        <w:t>территории</w:t>
      </w:r>
      <w:proofErr w:type="spellEnd"/>
      <w:r w:rsidR="00545E17">
        <w:rPr>
          <w:rFonts w:ascii="Arial" w:hAnsi="Arial" w:cs="Arial"/>
          <w:color w:val="212121"/>
          <w:sz w:val="28"/>
          <w:szCs w:val="28"/>
        </w:rPr>
        <w:t xml:space="preserve">̆ </w:t>
      </w:r>
      <w:proofErr w:type="spellStart"/>
      <w:r w:rsidR="00545E17">
        <w:rPr>
          <w:rFonts w:ascii="Arial" w:hAnsi="Arial" w:cs="Arial"/>
          <w:color w:val="212121"/>
          <w:sz w:val="28"/>
          <w:szCs w:val="28"/>
        </w:rPr>
        <w:t>нет</w:t>
      </w:r>
      <w:proofErr w:type="spellEnd"/>
      <w:r w:rsidR="00545E17">
        <w:rPr>
          <w:rFonts w:ascii="Arial" w:hAnsi="Arial" w:cs="Arial"/>
          <w:color w:val="212121"/>
          <w:sz w:val="28"/>
          <w:szCs w:val="28"/>
        </w:rPr>
        <w:t xml:space="preserve">. </w:t>
      </w:r>
      <w:proofErr w:type="spellStart"/>
      <w:r w:rsidR="00545E17">
        <w:rPr>
          <w:rFonts w:ascii="Arial" w:hAnsi="Arial" w:cs="Arial"/>
          <w:color w:val="212121"/>
          <w:sz w:val="28"/>
          <w:szCs w:val="28"/>
        </w:rPr>
        <w:t>Информация</w:t>
      </w:r>
      <w:proofErr w:type="spellEnd"/>
      <w:r w:rsidR="00545E17">
        <w:rPr>
          <w:rFonts w:ascii="Arial" w:hAnsi="Arial" w:cs="Arial"/>
          <w:color w:val="212121"/>
          <w:sz w:val="28"/>
          <w:szCs w:val="28"/>
        </w:rPr>
        <w:t> »</w:t>
      </w:r>
    </w:p>
    <w:p w14:paraId="3E3CD553" w14:textId="77777777" w:rsidR="00D20532" w:rsidRPr="00D20532" w:rsidRDefault="00D20532" w:rsidP="00D2053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sz w:val="28"/>
          <w:szCs w:val="28"/>
        </w:rPr>
        <w:t xml:space="preserve">2 </w:t>
      </w:r>
    </w:p>
    <w:p w14:paraId="3ED09723" w14:textId="77777777" w:rsidR="00D20532" w:rsidRPr="00D20532" w:rsidRDefault="00D20532" w:rsidP="00D205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 xml:space="preserve">« Il n'y a aucun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dangerosite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 pour la population habitant autour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. L'information d'une augmentation d'une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émission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(contamination) par le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ruthénium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à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n'est pas exacte. Le retraitement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déchets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nucléaires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continue normalement, au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régime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habituel. Les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émissions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 tous les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radionucléides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par les usines du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sont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inférieures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aux limites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fixées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par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Rostehnadzor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, ce qui est confirmé par les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résultats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des mesures de surveillance de l’environnement, qui couvrent tout le territoire autour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(villes et villages) ». </w:t>
      </w:r>
    </w:p>
    <w:p w14:paraId="6342E637" w14:textId="77777777" w:rsidR="00D20532" w:rsidRPr="00D20532" w:rsidRDefault="00D20532" w:rsidP="00D205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>" L’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émission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 tous les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radionucléides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pour 2017 incluant ces derniers jours est à moins de 3 pour cent des limites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fixées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. Des valeurs de substances radioactives (y compris le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ruthénium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106) sont au niveau pluriannuel moyen. Pour la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période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observée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il n'y avait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également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aucune augmentation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radioactivite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́, ni pour les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retombées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, ni celles en surface". </w:t>
      </w:r>
    </w:p>
    <w:p w14:paraId="1886B748" w14:textId="77777777" w:rsidR="00D20532" w:rsidRPr="00D20532" w:rsidRDefault="00D20532" w:rsidP="00D205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b/>
          <w:bCs/>
          <w:color w:val="212121"/>
          <w:sz w:val="28"/>
          <w:szCs w:val="28"/>
        </w:rPr>
        <w:t xml:space="preserve">19 Octobre </w:t>
      </w:r>
    </w:p>
    <w:p w14:paraId="0331FCD5" w14:textId="77777777" w:rsidR="00D20532" w:rsidRPr="00D20532" w:rsidRDefault="00D20532" w:rsidP="00D205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0F54CC"/>
          <w:sz w:val="28"/>
          <w:szCs w:val="28"/>
        </w:rPr>
        <w:t xml:space="preserve">https://www.kommersant.ru/doc/3442811 </w:t>
      </w:r>
    </w:p>
    <w:p w14:paraId="0E166F14" w14:textId="298A0273" w:rsidR="00C43ABF" w:rsidRPr="00C43ABF" w:rsidRDefault="00D20532" w:rsidP="00C43ABF">
      <w:pPr>
        <w:pStyle w:val="NormalWeb"/>
        <w:shd w:val="clear" w:color="auto" w:fill="FFFFFF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>L’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autorite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 de la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région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 Tcheliabinsk modifie sa position et annonce que « </w:t>
      </w:r>
      <w:r w:rsidRPr="00D20532">
        <w:rPr>
          <w:rFonts w:ascii="Arial" w:hAnsi="Arial" w:cs="Arial"/>
          <w:i/>
          <w:iCs/>
          <w:color w:val="212121"/>
          <w:sz w:val="28"/>
          <w:szCs w:val="28"/>
        </w:rPr>
        <w:t xml:space="preserve">le 25 septembre, on a trouvé des traces de </w:t>
      </w:r>
      <w:proofErr w:type="spellStart"/>
      <w:r w:rsidRPr="00D20532">
        <w:rPr>
          <w:rFonts w:ascii="Arial" w:hAnsi="Arial" w:cs="Arial"/>
          <w:i/>
          <w:iCs/>
          <w:color w:val="212121"/>
          <w:sz w:val="28"/>
          <w:szCs w:val="28"/>
        </w:rPr>
        <w:t>ruthénium</w:t>
      </w:r>
      <w:proofErr w:type="spellEnd"/>
      <w:r w:rsidRPr="00D20532">
        <w:rPr>
          <w:rFonts w:ascii="Arial" w:hAnsi="Arial" w:cs="Arial"/>
          <w:i/>
          <w:iCs/>
          <w:color w:val="212121"/>
          <w:sz w:val="28"/>
          <w:szCs w:val="28"/>
        </w:rPr>
        <w:t xml:space="preserve"> 106 dans la </w:t>
      </w:r>
      <w:proofErr w:type="spellStart"/>
      <w:r w:rsidRPr="00D20532">
        <w:rPr>
          <w:rFonts w:ascii="Arial" w:hAnsi="Arial" w:cs="Arial"/>
          <w:i/>
          <w:iCs/>
          <w:color w:val="212121"/>
          <w:sz w:val="28"/>
          <w:szCs w:val="28"/>
        </w:rPr>
        <w:t>région</w:t>
      </w:r>
      <w:proofErr w:type="spellEnd"/>
      <w:r w:rsidRPr="00D20532">
        <w:rPr>
          <w:rFonts w:ascii="Arial" w:hAnsi="Arial" w:cs="Arial"/>
          <w:i/>
          <w:iCs/>
          <w:color w:val="212121"/>
          <w:sz w:val="28"/>
          <w:szCs w:val="28"/>
        </w:rPr>
        <w:t xml:space="preserve">, qui sont 200 fois </w:t>
      </w:r>
      <w:proofErr w:type="spellStart"/>
      <w:r w:rsidRPr="00D20532">
        <w:rPr>
          <w:rFonts w:ascii="Arial" w:hAnsi="Arial" w:cs="Arial"/>
          <w:i/>
          <w:iCs/>
          <w:color w:val="212121"/>
          <w:sz w:val="28"/>
          <w:szCs w:val="28"/>
        </w:rPr>
        <w:t>inférieures</w:t>
      </w:r>
      <w:proofErr w:type="spellEnd"/>
      <w:r w:rsidRPr="00D20532">
        <w:rPr>
          <w:rFonts w:ascii="Arial" w:hAnsi="Arial" w:cs="Arial"/>
          <w:i/>
          <w:iCs/>
          <w:color w:val="212121"/>
          <w:sz w:val="28"/>
          <w:szCs w:val="28"/>
        </w:rPr>
        <w:t xml:space="preserve"> aux limites </w:t>
      </w:r>
      <w:proofErr w:type="spellStart"/>
      <w:r w:rsidRPr="00D20532">
        <w:rPr>
          <w:rFonts w:ascii="Arial" w:hAnsi="Arial" w:cs="Arial"/>
          <w:i/>
          <w:iCs/>
          <w:color w:val="212121"/>
          <w:sz w:val="28"/>
          <w:szCs w:val="28"/>
        </w:rPr>
        <w:t>autorisées</w:t>
      </w:r>
      <w:proofErr w:type="spellEnd"/>
      <w:r w:rsidRPr="00D20532">
        <w:rPr>
          <w:rFonts w:ascii="Arial" w:hAnsi="Arial" w:cs="Arial"/>
          <w:i/>
          <w:iCs/>
          <w:color w:val="212121"/>
          <w:sz w:val="28"/>
          <w:szCs w:val="28"/>
        </w:rPr>
        <w:t xml:space="preserve">. On ne </w:t>
      </w:r>
      <w:proofErr w:type="spellStart"/>
      <w:r w:rsidRPr="00D20532">
        <w:rPr>
          <w:rFonts w:ascii="Arial" w:hAnsi="Arial" w:cs="Arial"/>
          <w:i/>
          <w:iCs/>
          <w:color w:val="212121"/>
          <w:sz w:val="28"/>
          <w:szCs w:val="28"/>
        </w:rPr>
        <w:t>connaît</w:t>
      </w:r>
      <w:proofErr w:type="spellEnd"/>
      <w:r w:rsidRPr="00D20532">
        <w:rPr>
          <w:rFonts w:ascii="Arial" w:hAnsi="Arial" w:cs="Arial"/>
          <w:i/>
          <w:iCs/>
          <w:color w:val="212121"/>
          <w:sz w:val="28"/>
          <w:szCs w:val="28"/>
        </w:rPr>
        <w:t xml:space="preserve"> pas l’origine de ce </w:t>
      </w:r>
      <w:proofErr w:type="spellStart"/>
      <w:r w:rsidRPr="00D20532">
        <w:rPr>
          <w:rFonts w:ascii="Arial" w:hAnsi="Arial" w:cs="Arial"/>
          <w:i/>
          <w:iCs/>
          <w:color w:val="212121"/>
          <w:sz w:val="28"/>
          <w:szCs w:val="28"/>
        </w:rPr>
        <w:t>ruthénium</w:t>
      </w:r>
      <w:proofErr w:type="spellEnd"/>
      <w:r w:rsidRPr="00D20532">
        <w:rPr>
          <w:rFonts w:ascii="Arial" w:hAnsi="Arial" w:cs="Arial"/>
          <w:i/>
          <w:iCs/>
          <w:color w:val="212121"/>
          <w:sz w:val="28"/>
          <w:szCs w:val="28"/>
        </w:rPr>
        <w:t xml:space="preserve"> </w:t>
      </w:r>
      <w:r w:rsidRPr="00D20532">
        <w:rPr>
          <w:rFonts w:ascii="Arial" w:hAnsi="Arial" w:cs="Arial"/>
          <w:color w:val="212121"/>
          <w:sz w:val="28"/>
          <w:szCs w:val="28"/>
        </w:rPr>
        <w:t>».</w:t>
      </w:r>
      <w:r w:rsidRPr="00D20532">
        <w:rPr>
          <w:rFonts w:ascii="Arial" w:hAnsi="Arial" w:cs="Arial"/>
          <w:color w:val="212121"/>
          <w:sz w:val="28"/>
          <w:szCs w:val="28"/>
        </w:rPr>
        <w:br/>
        <w:t>L’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autorite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 explique que la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présence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 cet isotope n’a pas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éte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détectée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auparavant car il est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très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difficile à identifier du fait qu’il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émet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un</w:t>
      </w:r>
      <w:r w:rsidR="00545E17">
        <w:rPr>
          <w:rFonts w:ascii="Arial" w:hAnsi="Arial" w:cs="Arial"/>
          <w:color w:val="212121"/>
          <w:sz w:val="28"/>
          <w:szCs w:val="28"/>
        </w:rPr>
        <w:t xml:space="preserve"> </w:t>
      </w:r>
      <w:r w:rsidR="00545E17" w:rsidRPr="00D20532">
        <w:rPr>
          <w:rFonts w:ascii="Arial" w:hAnsi="Arial" w:cs="Arial"/>
          <w:color w:val="212121"/>
          <w:sz w:val="28"/>
          <w:szCs w:val="28"/>
        </w:rPr>
        <w:t xml:space="preserve">rayonnement </w:t>
      </w:r>
      <w:proofErr w:type="spellStart"/>
      <w:r w:rsidR="00545E17" w:rsidRPr="00D20532">
        <w:rPr>
          <w:rFonts w:ascii="Arial" w:hAnsi="Arial" w:cs="Arial"/>
          <w:color w:val="212121"/>
          <w:sz w:val="28"/>
          <w:szCs w:val="28"/>
        </w:rPr>
        <w:t>bêta</w:t>
      </w:r>
      <w:proofErr w:type="spellEnd"/>
      <w:r w:rsidR="00545E17" w:rsidRPr="00D20532">
        <w:rPr>
          <w:rFonts w:ascii="Arial" w:hAnsi="Arial" w:cs="Arial"/>
          <w:color w:val="212121"/>
          <w:sz w:val="28"/>
          <w:szCs w:val="28"/>
        </w:rPr>
        <w:t xml:space="preserve"> dont la </w:t>
      </w:r>
      <w:proofErr w:type="spellStart"/>
      <w:r w:rsidR="00545E17" w:rsidRPr="00D20532">
        <w:rPr>
          <w:rFonts w:ascii="Arial" w:hAnsi="Arial" w:cs="Arial"/>
          <w:color w:val="212121"/>
          <w:sz w:val="28"/>
          <w:szCs w:val="28"/>
        </w:rPr>
        <w:t>détection</w:t>
      </w:r>
      <w:proofErr w:type="spellEnd"/>
      <w:r w:rsidR="00545E17" w:rsidRPr="00D20532">
        <w:rPr>
          <w:rFonts w:ascii="Arial" w:hAnsi="Arial" w:cs="Arial"/>
          <w:color w:val="212121"/>
          <w:sz w:val="28"/>
          <w:szCs w:val="28"/>
        </w:rPr>
        <w:t xml:space="preserve"> demande un</w:t>
      </w:r>
      <w:r w:rsidR="0016638A">
        <w:rPr>
          <w:rFonts w:ascii="Times New Roman" w:hAnsi="Times New Roman"/>
          <w:color w:val="212121"/>
        </w:rPr>
        <w:t xml:space="preserve"> </w:t>
      </w:r>
      <w:r w:rsidR="0016638A" w:rsidRPr="0016638A">
        <w:rPr>
          <w:rFonts w:ascii="Arial" w:hAnsi="Arial" w:cs="Arial"/>
          <w:color w:val="212121"/>
          <w:sz w:val="28"/>
          <w:szCs w:val="28"/>
        </w:rPr>
        <w:t>é</w:t>
      </w:r>
      <w:r w:rsidR="00545E17" w:rsidRPr="0016638A">
        <w:rPr>
          <w:rFonts w:ascii="Arial" w:hAnsi="Arial" w:cs="Arial"/>
          <w:color w:val="212121"/>
          <w:sz w:val="28"/>
          <w:szCs w:val="28"/>
        </w:rPr>
        <w:t xml:space="preserve">quipement </w:t>
      </w:r>
      <w:proofErr w:type="spellStart"/>
      <w:r w:rsidR="00545E17" w:rsidRPr="0016638A">
        <w:rPr>
          <w:rFonts w:ascii="Arial" w:hAnsi="Arial" w:cs="Arial"/>
          <w:color w:val="212121"/>
          <w:sz w:val="28"/>
          <w:szCs w:val="28"/>
        </w:rPr>
        <w:t>spécial</w:t>
      </w:r>
      <w:proofErr w:type="spellEnd"/>
      <w:r w:rsidR="00545E17" w:rsidRPr="0016638A">
        <w:rPr>
          <w:rFonts w:ascii="Arial" w:hAnsi="Arial" w:cs="Arial"/>
          <w:color w:val="212121"/>
          <w:sz w:val="28"/>
          <w:szCs w:val="28"/>
        </w:rPr>
        <w:t xml:space="preserve">. </w:t>
      </w:r>
      <w:r w:rsidR="00C43ABF" w:rsidRPr="00C43ABF">
        <w:rPr>
          <w:rFonts w:ascii="Arial" w:hAnsi="Arial" w:cs="Arial"/>
          <w:color w:val="212121"/>
          <w:sz w:val="28"/>
          <w:szCs w:val="28"/>
        </w:rPr>
        <w:t xml:space="preserve">Elle </w:t>
      </w:r>
      <w:proofErr w:type="spellStart"/>
      <w:r w:rsidR="00C43ABF" w:rsidRPr="00C43ABF">
        <w:rPr>
          <w:rFonts w:ascii="Arial" w:hAnsi="Arial" w:cs="Arial"/>
          <w:color w:val="212121"/>
          <w:sz w:val="28"/>
          <w:szCs w:val="28"/>
        </w:rPr>
        <w:t>précise</w:t>
      </w:r>
      <w:proofErr w:type="spellEnd"/>
      <w:r w:rsidR="00C43ABF" w:rsidRPr="00C43ABF">
        <w:rPr>
          <w:rFonts w:ascii="Arial" w:hAnsi="Arial" w:cs="Arial"/>
          <w:color w:val="212121"/>
          <w:sz w:val="28"/>
          <w:szCs w:val="28"/>
        </w:rPr>
        <w:t xml:space="preserve"> cependant qu’il existe un tel </w:t>
      </w:r>
      <w:proofErr w:type="spellStart"/>
      <w:r w:rsidR="00C43ABF" w:rsidRPr="00C43ABF">
        <w:rPr>
          <w:rFonts w:ascii="Arial" w:hAnsi="Arial" w:cs="Arial"/>
          <w:color w:val="212121"/>
          <w:sz w:val="28"/>
          <w:szCs w:val="28"/>
        </w:rPr>
        <w:t>équipement</w:t>
      </w:r>
      <w:proofErr w:type="spellEnd"/>
      <w:r w:rsidR="00C43ABF" w:rsidRPr="00C43ABF">
        <w:rPr>
          <w:rFonts w:ascii="Arial" w:hAnsi="Arial" w:cs="Arial"/>
          <w:color w:val="212121"/>
          <w:sz w:val="28"/>
          <w:szCs w:val="28"/>
        </w:rPr>
        <w:t xml:space="preserve"> dans la </w:t>
      </w:r>
      <w:proofErr w:type="spellStart"/>
      <w:proofErr w:type="gramStart"/>
      <w:r w:rsidR="00C43ABF" w:rsidRPr="00C43ABF">
        <w:rPr>
          <w:rFonts w:ascii="Arial" w:hAnsi="Arial" w:cs="Arial"/>
          <w:color w:val="212121"/>
          <w:sz w:val="28"/>
          <w:szCs w:val="28"/>
        </w:rPr>
        <w:t>région</w:t>
      </w:r>
      <w:proofErr w:type="spellEnd"/>
      <w:r w:rsidR="00C43ABF" w:rsidRPr="00C43ABF">
        <w:rPr>
          <w:rFonts w:ascii="Arial" w:hAnsi="Arial" w:cs="Arial"/>
          <w:color w:val="212121"/>
          <w:sz w:val="28"/>
          <w:szCs w:val="28"/>
        </w:rPr>
        <w:t xml:space="preserve"> .</w:t>
      </w:r>
      <w:proofErr w:type="gramEnd"/>
      <w:r w:rsidR="00C43ABF" w:rsidRPr="00C43ABF">
        <w:rPr>
          <w:rFonts w:ascii="Arial" w:hAnsi="Arial" w:cs="Arial"/>
          <w:color w:val="212121"/>
          <w:sz w:val="28"/>
          <w:szCs w:val="28"/>
        </w:rPr>
        <w:t xml:space="preserve"> Cet argument n’est pas recevable </w:t>
      </w:r>
      <w:r w:rsidR="00C43ABF" w:rsidRPr="00C43ABF">
        <w:rPr>
          <w:rFonts w:ascii="Arial" w:hAnsi="Arial" w:cs="Arial"/>
          <w:sz w:val="28"/>
          <w:szCs w:val="28"/>
        </w:rPr>
        <w:t xml:space="preserve">car le </w:t>
      </w:r>
      <w:proofErr w:type="spellStart"/>
      <w:r w:rsidR="00C43ABF" w:rsidRPr="00C43ABF">
        <w:rPr>
          <w:rFonts w:ascii="Arial" w:hAnsi="Arial" w:cs="Arial"/>
          <w:sz w:val="28"/>
          <w:szCs w:val="28"/>
        </w:rPr>
        <w:t>ruthénium</w:t>
      </w:r>
      <w:proofErr w:type="spellEnd"/>
      <w:r w:rsidR="00C43ABF" w:rsidRPr="00C43ABF">
        <w:rPr>
          <w:rFonts w:ascii="Arial" w:hAnsi="Arial" w:cs="Arial"/>
          <w:sz w:val="28"/>
          <w:szCs w:val="28"/>
        </w:rPr>
        <w:t xml:space="preserve"> 106 est toujours accompagné de son descendant, le rhodium 106, qui se mesure </w:t>
      </w:r>
      <w:proofErr w:type="spellStart"/>
      <w:r w:rsidR="00C43ABF" w:rsidRPr="00C43ABF">
        <w:rPr>
          <w:rFonts w:ascii="Arial" w:hAnsi="Arial" w:cs="Arial"/>
          <w:sz w:val="28"/>
          <w:szCs w:val="28"/>
        </w:rPr>
        <w:t>très</w:t>
      </w:r>
      <w:proofErr w:type="spellEnd"/>
      <w:r w:rsidR="00C43ABF" w:rsidRPr="00C43ABF">
        <w:rPr>
          <w:rFonts w:ascii="Arial" w:hAnsi="Arial" w:cs="Arial"/>
          <w:sz w:val="28"/>
          <w:szCs w:val="28"/>
        </w:rPr>
        <w:t xml:space="preserve"> bien avec des sondes classiques.</w:t>
      </w:r>
    </w:p>
    <w:p w14:paraId="06E587F4" w14:textId="3693C7C8" w:rsidR="00545E17" w:rsidRDefault="00545E17" w:rsidP="00545E17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 xml:space="preserve">Des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spécialistes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Rosgydromet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(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département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 l’Etat qui fait des mesures de contamination) de Tcheliabinsk effectuent normalement des mesures hebdomadaires ou mensuelles. Cependant ils n'arrivent pas à des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résultats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immédiatement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, Pour faire cela, ils envoient les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résultats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 mesure à Iekaterinbourg où d'autres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spécialistes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les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déchiffrent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et identifient s’il y a</w:t>
      </w:r>
      <w:r w:rsidRPr="0016638A">
        <w:rPr>
          <w:rFonts w:ascii="Arial" w:hAnsi="Arial" w:cs="Arial"/>
          <w:color w:val="212121"/>
          <w:sz w:val="28"/>
          <w:szCs w:val="28"/>
        </w:rPr>
        <w:t xml:space="preserve"> </w:t>
      </w:r>
      <w:r w:rsidRPr="00D20532">
        <w:rPr>
          <w:rFonts w:ascii="Arial" w:hAnsi="Arial" w:cs="Arial"/>
          <w:sz w:val="28"/>
          <w:szCs w:val="28"/>
        </w:rPr>
        <w:t xml:space="preserve">des </w:t>
      </w:r>
      <w:proofErr w:type="spellStart"/>
      <w:r w:rsidRPr="00D20532">
        <w:rPr>
          <w:rFonts w:ascii="Arial" w:hAnsi="Arial" w:cs="Arial"/>
          <w:sz w:val="28"/>
          <w:szCs w:val="28"/>
        </w:rPr>
        <w:t>émissions</w:t>
      </w:r>
      <w:proofErr w:type="spellEnd"/>
      <w:r w:rsidRPr="00D2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sz w:val="28"/>
          <w:szCs w:val="28"/>
        </w:rPr>
        <w:t>excédentaires</w:t>
      </w:r>
      <w:proofErr w:type="spellEnd"/>
      <w:r w:rsidRPr="00D20532">
        <w:rPr>
          <w:rFonts w:ascii="Arial" w:hAnsi="Arial" w:cs="Arial"/>
          <w:sz w:val="28"/>
          <w:szCs w:val="28"/>
        </w:rPr>
        <w:t xml:space="preserve"> </w:t>
      </w:r>
      <w:r w:rsidRPr="00D20532">
        <w:rPr>
          <w:rFonts w:ascii="Arial" w:hAnsi="Arial" w:cs="Arial"/>
          <w:color w:val="212121"/>
          <w:sz w:val="28"/>
          <w:szCs w:val="28"/>
        </w:rPr>
        <w:t>ou pas. L'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autorite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 de Tcheliabinsk a programmé le grand conseil des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spécialistes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nucléaires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au 2 novembre 2017. </w:t>
      </w:r>
    </w:p>
    <w:p w14:paraId="16F6642D" w14:textId="77777777" w:rsidR="00B459D4" w:rsidRPr="00D20532" w:rsidRDefault="00B459D4" w:rsidP="00B459D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D20532">
        <w:rPr>
          <w:rFonts w:ascii="Calibri" w:hAnsi="Calibri" w:cs="Times New Roman"/>
          <w:sz w:val="20"/>
          <w:szCs w:val="20"/>
        </w:rPr>
        <w:t xml:space="preserve">3 </w:t>
      </w:r>
    </w:p>
    <w:p w14:paraId="056DDDE1" w14:textId="77777777" w:rsidR="00B459D4" w:rsidRPr="00D20532" w:rsidRDefault="00B459D4" w:rsidP="00B459D4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b/>
          <w:bCs/>
          <w:color w:val="212121"/>
          <w:sz w:val="28"/>
          <w:szCs w:val="28"/>
        </w:rPr>
        <w:t xml:space="preserve">20 Octobre </w:t>
      </w:r>
    </w:p>
    <w:p w14:paraId="62E5B7CF" w14:textId="77777777" w:rsidR="00B459D4" w:rsidRPr="00D20532" w:rsidRDefault="00B459D4" w:rsidP="00B459D4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0000FF"/>
          <w:sz w:val="28"/>
          <w:szCs w:val="28"/>
        </w:rPr>
        <w:t xml:space="preserve">http://uralpress.ru/news/2017/10/20/ozerskiy-mayak-ne-vinovat-v-poyavlenii-v-vozduhe-stran- evropy-ruteniya-106 </w:t>
      </w:r>
    </w:p>
    <w:p w14:paraId="21C96D72" w14:textId="77777777" w:rsidR="00B459D4" w:rsidRPr="00D20532" w:rsidRDefault="00B459D4" w:rsidP="00B459D4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 xml:space="preserve">Le Vice-gouverneur M.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Klimov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 la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région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 Tcheliabinsk, 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déclare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 </w:t>
      </w:r>
      <w:proofErr w:type="gramStart"/>
      <w:r w:rsidRPr="00D20532">
        <w:rPr>
          <w:rFonts w:ascii="Arial" w:hAnsi="Arial" w:cs="Arial"/>
          <w:color w:val="212121"/>
          <w:sz w:val="28"/>
          <w:szCs w:val="28"/>
        </w:rPr>
        <w:t>:</w:t>
      </w:r>
      <w:proofErr w:type="gramEnd"/>
      <w:r w:rsidRPr="00D20532">
        <w:rPr>
          <w:rFonts w:ascii="Arial" w:hAnsi="Arial" w:cs="Arial"/>
          <w:color w:val="212121"/>
          <w:sz w:val="28"/>
          <w:szCs w:val="28"/>
        </w:rPr>
        <w:br/>
        <w:t xml:space="preserve">1.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n'est pas la source de la contamination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ruthénium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. Parce que, pendant le retraitement, le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ruthénium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ne peut pas se trouver isolé des autres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radionucléides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>.</w:t>
      </w:r>
      <w:r w:rsidRPr="00D20532">
        <w:rPr>
          <w:rFonts w:ascii="Arial" w:hAnsi="Arial" w:cs="Arial"/>
          <w:color w:val="212121"/>
          <w:sz w:val="28"/>
          <w:szCs w:val="28"/>
        </w:rPr>
        <w:br/>
        <w:t xml:space="preserve">2. </w:t>
      </w:r>
      <w:proofErr w:type="gramStart"/>
      <w:r w:rsidRPr="00D20532">
        <w:rPr>
          <w:rFonts w:ascii="Arial" w:hAnsi="Arial" w:cs="Arial"/>
          <w:color w:val="212121"/>
          <w:sz w:val="28"/>
          <w:szCs w:val="28"/>
        </w:rPr>
        <w:t>A</w:t>
      </w:r>
      <w:proofErr w:type="gramEnd"/>
      <w:r w:rsidRPr="00D20532">
        <w:rPr>
          <w:rFonts w:ascii="Arial" w:hAnsi="Arial" w:cs="Arial"/>
          <w:color w:val="212121"/>
          <w:sz w:val="28"/>
          <w:szCs w:val="28"/>
        </w:rPr>
        <w:t xml:space="preserve"> la date du 20 octobre, il n’y a pas eu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ruthénium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dans la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région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 Tcheliabinsk.</w:t>
      </w:r>
      <w:r w:rsidRPr="00D20532">
        <w:rPr>
          <w:rFonts w:ascii="Arial" w:hAnsi="Arial" w:cs="Arial"/>
          <w:color w:val="212121"/>
          <w:sz w:val="28"/>
          <w:szCs w:val="28"/>
        </w:rPr>
        <w:br/>
        <w:t xml:space="preserve">3. Mais le 25 septembre, il 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éte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 trouvé par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Rogydromet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>. C'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était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20 000 fois moins que la dose annuelle pour le public. C'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était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du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ruthénium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« en transit », pas de provenance locale. Il est arrivé de 1000 km de la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région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, mais on ne sait pas d'où. </w:t>
      </w:r>
    </w:p>
    <w:p w14:paraId="477881CF" w14:textId="77777777" w:rsidR="00B459D4" w:rsidRPr="00D20532" w:rsidRDefault="00B459D4" w:rsidP="00B459D4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 xml:space="preserve">Cette phrase est contradictoire : on ne sait pas d’où cela vient mais on estime que la source est à 1000 km : sur quelle base ? </w:t>
      </w:r>
    </w:p>
    <w:p w14:paraId="7518C267" w14:textId="77777777" w:rsidR="00B459D4" w:rsidRPr="00D20532" w:rsidRDefault="00B459D4" w:rsidP="00B459D4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b/>
          <w:bCs/>
          <w:color w:val="212121"/>
          <w:sz w:val="28"/>
          <w:szCs w:val="28"/>
        </w:rPr>
        <w:t xml:space="preserve">CONCLUSION </w:t>
      </w:r>
    </w:p>
    <w:p w14:paraId="51E6F250" w14:textId="77777777" w:rsidR="00B459D4" w:rsidRPr="00127832" w:rsidRDefault="00B459D4" w:rsidP="00B459D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12121"/>
          <w:sz w:val="28"/>
          <w:szCs w:val="28"/>
        </w:rPr>
      </w:pP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Premièrement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, ils ont annoncé (11 octobre) qu’il n'y a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ruthénium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nulle part en Russie, et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particulièrement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dans la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région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Tcheliabinsk.</w:t>
      </w:r>
      <w:r w:rsidRPr="00D20532">
        <w:rPr>
          <w:rFonts w:ascii="Arial" w:hAnsi="Arial" w:cs="Arial"/>
          <w:color w:val="212121"/>
          <w:sz w:val="28"/>
          <w:szCs w:val="28"/>
        </w:rPr>
        <w:br/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Après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ma suggestion sur l’origine de cette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émission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ruthénium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(18 octobre), ils ont confirmé (le 19 octobre), qu'il y avait du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ruthénium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dans </w:t>
      </w:r>
      <w:r w:rsidRPr="00127832">
        <w:rPr>
          <w:rFonts w:ascii="Arial" w:hAnsi="Arial" w:cs="Arial"/>
          <w:color w:val="212121"/>
          <w:sz w:val="28"/>
          <w:szCs w:val="28"/>
        </w:rPr>
        <w:t xml:space="preserve">la </w:t>
      </w:r>
      <w:proofErr w:type="spellStart"/>
      <w:r w:rsidRPr="00127832">
        <w:rPr>
          <w:rFonts w:ascii="Arial" w:hAnsi="Arial" w:cs="Arial"/>
          <w:color w:val="212121"/>
          <w:sz w:val="28"/>
          <w:szCs w:val="28"/>
        </w:rPr>
        <w:t>région</w:t>
      </w:r>
      <w:proofErr w:type="spellEnd"/>
      <w:r w:rsidRPr="00127832">
        <w:rPr>
          <w:rFonts w:ascii="Arial" w:hAnsi="Arial" w:cs="Arial"/>
          <w:color w:val="212121"/>
          <w:sz w:val="28"/>
          <w:szCs w:val="28"/>
        </w:rPr>
        <w:t xml:space="preserve"> mais qu’il ne pouvait pas provenir de </w:t>
      </w:r>
      <w:proofErr w:type="spellStart"/>
      <w:r w:rsidRPr="001278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127832">
        <w:rPr>
          <w:rFonts w:ascii="Arial" w:hAnsi="Arial" w:cs="Arial"/>
          <w:color w:val="212121"/>
          <w:sz w:val="28"/>
          <w:szCs w:val="28"/>
        </w:rPr>
        <w:t xml:space="preserve">. </w:t>
      </w:r>
    </w:p>
    <w:p w14:paraId="1D351BA2" w14:textId="77777777" w:rsidR="00127832" w:rsidRDefault="00127832" w:rsidP="00B459D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12121"/>
          <w:sz w:val="28"/>
          <w:szCs w:val="28"/>
        </w:rPr>
      </w:pPr>
    </w:p>
    <w:p w14:paraId="41BF0997" w14:textId="77777777" w:rsidR="00B459D4" w:rsidRPr="00C43ABF" w:rsidRDefault="00B459D4" w:rsidP="00B459D4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C43ABF">
        <w:rPr>
          <w:rFonts w:ascii="Arial" w:hAnsi="Arial" w:cs="Arial"/>
          <w:b/>
          <w:bCs/>
          <w:color w:val="212121"/>
          <w:sz w:val="28"/>
          <w:szCs w:val="28"/>
        </w:rPr>
        <w:t xml:space="preserve">QUESTIONS </w:t>
      </w:r>
    </w:p>
    <w:p w14:paraId="16685910" w14:textId="77777777" w:rsidR="0045450D" w:rsidRDefault="00B459D4" w:rsidP="0045450D">
      <w:pPr>
        <w:pStyle w:val="NormalWeb"/>
        <w:shd w:val="clear" w:color="auto" w:fill="FFFFFF"/>
        <w:rPr>
          <w:rFonts w:ascii="Arial" w:hAnsi="Arial" w:cs="Arial"/>
          <w:b/>
          <w:bCs/>
          <w:i/>
          <w:iCs/>
          <w:color w:val="212121"/>
          <w:sz w:val="28"/>
          <w:szCs w:val="28"/>
        </w:rPr>
      </w:pPr>
      <w:r w:rsidRPr="00C43ABF">
        <w:rPr>
          <w:rFonts w:ascii="Arial" w:hAnsi="Arial" w:cs="Arial"/>
          <w:b/>
          <w:bCs/>
          <w:i/>
          <w:iCs/>
          <w:color w:val="212121"/>
          <w:sz w:val="28"/>
          <w:szCs w:val="28"/>
        </w:rPr>
        <w:t xml:space="preserve">D’où peut provenir cette </w:t>
      </w:r>
      <w:proofErr w:type="spellStart"/>
      <w:r w:rsidRPr="00C43ABF">
        <w:rPr>
          <w:rFonts w:ascii="Arial" w:hAnsi="Arial" w:cs="Arial"/>
          <w:b/>
          <w:bCs/>
          <w:i/>
          <w:iCs/>
          <w:color w:val="212121"/>
          <w:sz w:val="28"/>
          <w:szCs w:val="28"/>
        </w:rPr>
        <w:t>émission</w:t>
      </w:r>
      <w:proofErr w:type="spellEnd"/>
      <w:r w:rsidRPr="00C43ABF">
        <w:rPr>
          <w:rFonts w:ascii="Arial" w:hAnsi="Arial" w:cs="Arial"/>
          <w:b/>
          <w:bCs/>
          <w:i/>
          <w:iCs/>
          <w:color w:val="212121"/>
          <w:sz w:val="28"/>
          <w:szCs w:val="28"/>
        </w:rPr>
        <w:t xml:space="preserve"> de </w:t>
      </w:r>
      <w:proofErr w:type="spellStart"/>
      <w:r w:rsidRPr="00C43ABF">
        <w:rPr>
          <w:rFonts w:ascii="Arial" w:hAnsi="Arial" w:cs="Arial"/>
          <w:b/>
          <w:bCs/>
          <w:i/>
          <w:iCs/>
          <w:color w:val="212121"/>
          <w:sz w:val="28"/>
          <w:szCs w:val="28"/>
        </w:rPr>
        <w:t>ruthénium</w:t>
      </w:r>
      <w:proofErr w:type="spellEnd"/>
      <w:r w:rsidRPr="00C43ABF">
        <w:rPr>
          <w:rFonts w:ascii="Arial" w:hAnsi="Arial" w:cs="Arial"/>
          <w:b/>
          <w:bCs/>
          <w:i/>
          <w:iCs/>
          <w:color w:val="212121"/>
          <w:sz w:val="28"/>
          <w:szCs w:val="28"/>
        </w:rPr>
        <w:t xml:space="preserve">, à </w:t>
      </w:r>
      <w:proofErr w:type="spellStart"/>
      <w:r w:rsidRPr="00C43ABF">
        <w:rPr>
          <w:rFonts w:ascii="Arial" w:hAnsi="Arial" w:cs="Arial"/>
          <w:b/>
          <w:bCs/>
          <w:i/>
          <w:iCs/>
          <w:color w:val="212121"/>
          <w:sz w:val="28"/>
          <w:szCs w:val="28"/>
        </w:rPr>
        <w:t>Mayak</w:t>
      </w:r>
      <w:proofErr w:type="spellEnd"/>
      <w:r w:rsidRPr="00C43ABF">
        <w:rPr>
          <w:rFonts w:ascii="Arial" w:hAnsi="Arial" w:cs="Arial"/>
          <w:b/>
          <w:bCs/>
          <w:i/>
          <w:iCs/>
          <w:color w:val="212121"/>
          <w:sz w:val="28"/>
          <w:szCs w:val="28"/>
        </w:rPr>
        <w:t xml:space="preserve"> ? </w:t>
      </w:r>
    </w:p>
    <w:p w14:paraId="5211F81D" w14:textId="10806F88" w:rsidR="0045450D" w:rsidRDefault="0045450D" w:rsidP="00127832">
      <w:pPr>
        <w:pStyle w:val="NormalWeb"/>
        <w:numPr>
          <w:ilvl w:val="0"/>
          <w:numId w:val="5"/>
        </w:numPr>
        <w:shd w:val="clear" w:color="auto" w:fill="FFFFFF"/>
        <w:rPr>
          <w:rFonts w:ascii="Arial" w:hAnsi="Arial" w:cs="Arial"/>
          <w:color w:val="212121"/>
          <w:sz w:val="28"/>
          <w:szCs w:val="28"/>
        </w:rPr>
      </w:pPr>
      <w:r w:rsidRPr="0045450D">
        <w:rPr>
          <w:rFonts w:ascii="Arial" w:hAnsi="Arial" w:cs="Arial"/>
          <w:color w:val="212121"/>
          <w:sz w:val="28"/>
          <w:szCs w:val="28"/>
        </w:rPr>
        <w:t>De l’usine de retraitement</w:t>
      </w:r>
      <w:r w:rsidRPr="0045450D">
        <w:rPr>
          <w:rFonts w:ascii="Arial" w:hAnsi="Arial" w:cs="Arial"/>
          <w:color w:val="212121"/>
          <w:sz w:val="28"/>
          <w:szCs w:val="28"/>
        </w:rPr>
        <w:br/>
        <w:t xml:space="preserve">2. De l'usine de vitrification de </w:t>
      </w:r>
      <w:proofErr w:type="spellStart"/>
      <w:r w:rsidRPr="0045450D">
        <w:rPr>
          <w:rFonts w:ascii="Arial" w:hAnsi="Arial" w:cs="Arial"/>
          <w:color w:val="212121"/>
          <w:sz w:val="28"/>
          <w:szCs w:val="28"/>
        </w:rPr>
        <w:t>déchets</w:t>
      </w:r>
      <w:proofErr w:type="spellEnd"/>
      <w:r w:rsidRPr="0045450D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45450D">
        <w:rPr>
          <w:rFonts w:ascii="Arial" w:hAnsi="Arial" w:cs="Arial"/>
          <w:color w:val="212121"/>
          <w:sz w:val="28"/>
          <w:szCs w:val="28"/>
        </w:rPr>
        <w:t>nucléaires</w:t>
      </w:r>
      <w:proofErr w:type="spellEnd"/>
      <w:r w:rsidRPr="0045450D">
        <w:rPr>
          <w:rFonts w:ascii="Arial" w:hAnsi="Arial" w:cs="Arial"/>
          <w:color w:val="212121"/>
          <w:sz w:val="28"/>
          <w:szCs w:val="28"/>
        </w:rPr>
        <w:t xml:space="preserve"> de </w:t>
      </w:r>
      <w:proofErr w:type="spellStart"/>
      <w:r w:rsidRPr="0045450D">
        <w:rPr>
          <w:rFonts w:ascii="Arial" w:hAnsi="Arial" w:cs="Arial"/>
          <w:color w:val="212121"/>
          <w:sz w:val="28"/>
          <w:szCs w:val="28"/>
        </w:rPr>
        <w:t>très</w:t>
      </w:r>
      <w:proofErr w:type="spellEnd"/>
      <w:r w:rsidRPr="0045450D">
        <w:rPr>
          <w:rFonts w:ascii="Arial" w:hAnsi="Arial" w:cs="Arial"/>
          <w:color w:val="212121"/>
          <w:sz w:val="28"/>
          <w:szCs w:val="28"/>
        </w:rPr>
        <w:t xml:space="preserve"> haute </w:t>
      </w:r>
      <w:proofErr w:type="spellStart"/>
      <w:r w:rsidRPr="0045450D">
        <w:rPr>
          <w:rFonts w:ascii="Arial" w:hAnsi="Arial" w:cs="Arial"/>
          <w:color w:val="212121"/>
          <w:sz w:val="28"/>
          <w:szCs w:val="28"/>
        </w:rPr>
        <w:t>activite</w:t>
      </w:r>
      <w:proofErr w:type="spellEnd"/>
      <w:r w:rsidRPr="0045450D">
        <w:rPr>
          <w:rFonts w:ascii="Arial" w:hAnsi="Arial" w:cs="Arial"/>
          <w:color w:val="212121"/>
          <w:sz w:val="28"/>
          <w:szCs w:val="28"/>
        </w:rPr>
        <w:t xml:space="preserve">́ </w:t>
      </w:r>
    </w:p>
    <w:p w14:paraId="05FD0AC0" w14:textId="77777777" w:rsidR="00127832" w:rsidRPr="00127832" w:rsidRDefault="00127832" w:rsidP="00127832">
      <w:pPr>
        <w:pStyle w:val="NormalWeb"/>
        <w:rPr>
          <w:rFonts w:ascii="Arial" w:hAnsi="Arial" w:cs="Arial"/>
          <w:i/>
          <w:sz w:val="28"/>
          <w:szCs w:val="28"/>
        </w:rPr>
      </w:pPr>
      <w:r w:rsidRPr="00127832">
        <w:rPr>
          <w:rFonts w:ascii="Arial" w:hAnsi="Arial" w:cs="Arial"/>
          <w:i/>
          <w:sz w:val="28"/>
          <w:szCs w:val="28"/>
        </w:rPr>
        <w:t>D’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après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 l’expert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français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 en radioprotection Jean-Claude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Zerbib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, la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possibilite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́ que cette contamination provienne de l’usine de vitrification des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déchets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 s’explique de la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façon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 suivante : </w:t>
      </w:r>
    </w:p>
    <w:p w14:paraId="579227E3" w14:textId="77777777" w:rsidR="00127832" w:rsidRPr="00127832" w:rsidRDefault="00127832" w:rsidP="0012783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127832">
        <w:rPr>
          <w:rFonts w:ascii="Arial" w:hAnsi="Arial" w:cs="Arial"/>
          <w:i/>
          <w:sz w:val="28"/>
          <w:szCs w:val="28"/>
        </w:rPr>
        <w:t xml:space="preserve">En mai et octobre 2001, l'association "ACRO"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découvrait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 autour des usines de La Hague une contamination au sol par du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ruthénium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 106. Il s'est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avére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>́ que des incidents survenus lors d'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opérations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 de vitrification avaient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entraîne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>́ une fuite vers l'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extérieur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. Dans ce cas, toutes les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opérations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 de lavage et de filtration au moyen de filtres de "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Très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 haute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efficacite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>́" (filtres d'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efficacite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́ de 99,9%) sont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court-circuitées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. </w:t>
      </w:r>
    </w:p>
    <w:p w14:paraId="1D111BE3" w14:textId="77777777" w:rsidR="00127832" w:rsidRPr="00127832" w:rsidRDefault="00127832" w:rsidP="0012783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127832">
        <w:rPr>
          <w:rFonts w:ascii="Arial" w:hAnsi="Arial" w:cs="Arial"/>
          <w:i/>
          <w:sz w:val="28"/>
          <w:szCs w:val="28"/>
        </w:rPr>
        <w:t xml:space="preserve">La chimie du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ruthénium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 est complexe. Comme les solutions à vitrifier sont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chauffées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 à 650°C</w:t>
      </w:r>
    </w:p>
    <w:p w14:paraId="3467A6F0" w14:textId="77777777" w:rsidR="00127832" w:rsidRPr="00127832" w:rsidRDefault="00127832" w:rsidP="0012783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127832">
        <w:rPr>
          <w:rFonts w:ascii="Arial" w:hAnsi="Arial" w:cs="Arial"/>
          <w:i/>
          <w:sz w:val="28"/>
          <w:szCs w:val="28"/>
        </w:rPr>
        <w:t xml:space="preserve">phase gazeuse à un nuage de fins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aérosols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, le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ruthénium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 106 peut alors se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déposer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 au sol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après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 s’est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réalisée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. Cette situation peut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également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 survenir lors des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opérations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 de retraitement, mais dans ce cas tous les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radionucléides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 gazeux (krypton 85 notamment) ou volatils (les iodes radioactifs) auraient accompagné le couple "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ruthénium-rhodium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 106. </w:t>
      </w:r>
    </w:p>
    <w:p w14:paraId="077C0601" w14:textId="77777777" w:rsidR="00127832" w:rsidRPr="00127832" w:rsidRDefault="00127832" w:rsidP="0012783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127832">
        <w:rPr>
          <w:rFonts w:ascii="Arial" w:hAnsi="Arial" w:cs="Arial"/>
          <w:i/>
          <w:sz w:val="28"/>
          <w:szCs w:val="28"/>
        </w:rPr>
        <w:t xml:space="preserve">Comme le gaz est chaud, il pourra monter assez haut en altitude, aussi les fins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aérosols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formés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 en hauteur pourront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être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27832">
        <w:rPr>
          <w:rFonts w:ascii="Arial" w:hAnsi="Arial" w:cs="Arial"/>
          <w:i/>
          <w:sz w:val="28"/>
          <w:szCs w:val="28"/>
        </w:rPr>
        <w:t>transportés</w:t>
      </w:r>
      <w:proofErr w:type="spellEnd"/>
      <w:r w:rsidRPr="00127832">
        <w:rPr>
          <w:rFonts w:ascii="Arial" w:hAnsi="Arial" w:cs="Arial"/>
          <w:i/>
          <w:sz w:val="28"/>
          <w:szCs w:val="28"/>
        </w:rPr>
        <w:t xml:space="preserve"> loin du point de rejet. </w:t>
      </w:r>
    </w:p>
    <w:p w14:paraId="5ECD9956" w14:textId="77777777" w:rsidR="00127832" w:rsidRPr="0045450D" w:rsidRDefault="00127832" w:rsidP="00127832">
      <w:pPr>
        <w:pStyle w:val="NormalWeb"/>
        <w:shd w:val="clear" w:color="auto" w:fill="FFFFFF"/>
        <w:ind w:left="720"/>
        <w:rPr>
          <w:rFonts w:ascii="Arial" w:hAnsi="Arial" w:cs="Arial"/>
          <w:sz w:val="28"/>
          <w:szCs w:val="28"/>
        </w:rPr>
      </w:pPr>
    </w:p>
    <w:p w14:paraId="58DFC77C" w14:textId="77777777" w:rsidR="00B459D4" w:rsidRPr="00C43ABF" w:rsidRDefault="00B459D4" w:rsidP="00B459D4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i/>
          <w:iCs/>
          <w:color w:val="212121"/>
          <w:sz w:val="28"/>
          <w:szCs w:val="28"/>
        </w:rPr>
      </w:pPr>
    </w:p>
    <w:p w14:paraId="32B42055" w14:textId="77777777" w:rsidR="00D67A30" w:rsidRPr="00D20532" w:rsidRDefault="00D67A30" w:rsidP="00D67A30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sz w:val="28"/>
          <w:szCs w:val="28"/>
        </w:rPr>
        <w:t xml:space="preserve">4 </w:t>
      </w:r>
    </w:p>
    <w:p w14:paraId="4349233D" w14:textId="77777777" w:rsidR="00D67A30" w:rsidRPr="00D20532" w:rsidRDefault="00D67A30" w:rsidP="00D67A30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b/>
          <w:bCs/>
          <w:i/>
          <w:iCs/>
          <w:color w:val="212121"/>
          <w:sz w:val="28"/>
          <w:szCs w:val="28"/>
        </w:rPr>
        <w:t xml:space="preserve">Pourrait-on </w:t>
      </w:r>
      <w:proofErr w:type="spellStart"/>
      <w:r w:rsidRPr="00D20532">
        <w:rPr>
          <w:rFonts w:ascii="Arial" w:hAnsi="Arial" w:cs="Arial"/>
          <w:b/>
          <w:bCs/>
          <w:i/>
          <w:iCs/>
          <w:color w:val="212121"/>
          <w:sz w:val="28"/>
          <w:szCs w:val="28"/>
        </w:rPr>
        <w:t>vérifier</w:t>
      </w:r>
      <w:proofErr w:type="spellEnd"/>
      <w:r w:rsidRPr="00D20532">
        <w:rPr>
          <w:rFonts w:ascii="Arial" w:hAnsi="Arial" w:cs="Arial"/>
          <w:b/>
          <w:bCs/>
          <w:i/>
          <w:iCs/>
          <w:color w:val="212121"/>
          <w:sz w:val="28"/>
          <w:szCs w:val="28"/>
        </w:rPr>
        <w:t xml:space="preserve"> avec des </w:t>
      </w:r>
      <w:proofErr w:type="spellStart"/>
      <w:r w:rsidRPr="00D20532">
        <w:rPr>
          <w:rFonts w:ascii="Arial" w:hAnsi="Arial" w:cs="Arial"/>
          <w:b/>
          <w:bCs/>
          <w:i/>
          <w:iCs/>
          <w:color w:val="212121"/>
          <w:sz w:val="28"/>
          <w:szCs w:val="28"/>
        </w:rPr>
        <w:t>témoignages</w:t>
      </w:r>
      <w:proofErr w:type="spellEnd"/>
      <w:r w:rsidRPr="00D20532">
        <w:rPr>
          <w:rFonts w:ascii="Arial" w:hAnsi="Arial" w:cs="Arial"/>
          <w:b/>
          <w:bCs/>
          <w:i/>
          <w:iCs/>
          <w:color w:val="212121"/>
          <w:sz w:val="28"/>
          <w:szCs w:val="28"/>
        </w:rPr>
        <w:t xml:space="preserve"> locaux ? </w:t>
      </w:r>
    </w:p>
    <w:p w14:paraId="67D9A423" w14:textId="77777777" w:rsidR="00D67A30" w:rsidRPr="00D20532" w:rsidRDefault="00D67A30" w:rsidP="00D67A30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 xml:space="preserve">Non, parce que les gens ont peur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après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l’histoire de mon intimidation.</w:t>
      </w:r>
      <w:r w:rsidRPr="00D20532">
        <w:rPr>
          <w:rFonts w:ascii="Arial" w:hAnsi="Arial" w:cs="Arial"/>
          <w:color w:val="212121"/>
          <w:sz w:val="28"/>
          <w:szCs w:val="28"/>
        </w:rPr>
        <w:br/>
        <w:t>C’est toujours d’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actualite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́ en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région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: la police suit toutes les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activités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des militants. </w:t>
      </w:r>
    </w:p>
    <w:p w14:paraId="237ACFC6" w14:textId="77777777" w:rsidR="00D67A30" w:rsidRPr="00D20532" w:rsidRDefault="00D67A30" w:rsidP="00D67A30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b/>
          <w:bCs/>
          <w:i/>
          <w:iCs/>
          <w:color w:val="212121"/>
          <w:sz w:val="28"/>
          <w:szCs w:val="28"/>
        </w:rPr>
        <w:t xml:space="preserve">Y a-t-il un suivi et </w:t>
      </w:r>
      <w:proofErr w:type="spellStart"/>
      <w:r w:rsidRPr="00D20532">
        <w:rPr>
          <w:rFonts w:ascii="Arial" w:hAnsi="Arial" w:cs="Arial"/>
          <w:b/>
          <w:bCs/>
          <w:i/>
          <w:iCs/>
          <w:color w:val="212121"/>
          <w:sz w:val="28"/>
          <w:szCs w:val="28"/>
        </w:rPr>
        <w:t>contrôle</w:t>
      </w:r>
      <w:proofErr w:type="spellEnd"/>
      <w:r w:rsidRPr="00D20532">
        <w:rPr>
          <w:rFonts w:ascii="Arial" w:hAnsi="Arial" w:cs="Arial"/>
          <w:b/>
          <w:bCs/>
          <w:i/>
          <w:iCs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b/>
          <w:bCs/>
          <w:i/>
          <w:iCs/>
          <w:color w:val="212121"/>
          <w:sz w:val="28"/>
          <w:szCs w:val="28"/>
        </w:rPr>
        <w:t>indépendant</w:t>
      </w:r>
      <w:proofErr w:type="spellEnd"/>
      <w:r w:rsidRPr="00D20532">
        <w:rPr>
          <w:rFonts w:ascii="Arial" w:hAnsi="Arial" w:cs="Arial"/>
          <w:b/>
          <w:bCs/>
          <w:i/>
          <w:iCs/>
          <w:color w:val="212121"/>
          <w:sz w:val="28"/>
          <w:szCs w:val="28"/>
        </w:rPr>
        <w:t xml:space="preserve">? </w:t>
      </w:r>
    </w:p>
    <w:p w14:paraId="3981987A" w14:textId="77777777" w:rsidR="00D67A30" w:rsidRPr="00D20532" w:rsidRDefault="00D67A30" w:rsidP="00D67A30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 xml:space="preserve">Non,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se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contrôle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lui-même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. </w:t>
      </w:r>
    </w:p>
    <w:p w14:paraId="3BC346FA" w14:textId="77777777" w:rsidR="00D67A30" w:rsidRPr="00D20532" w:rsidRDefault="00D67A30" w:rsidP="00D67A30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b/>
          <w:bCs/>
          <w:color w:val="212121"/>
          <w:sz w:val="28"/>
          <w:szCs w:val="28"/>
        </w:rPr>
        <w:t xml:space="preserve">L'HISTOIRE DES ACCIDENTS </w:t>
      </w:r>
      <w:proofErr w:type="gramStart"/>
      <w:r w:rsidRPr="00D20532">
        <w:rPr>
          <w:rFonts w:ascii="Arial" w:hAnsi="Arial" w:cs="Arial"/>
          <w:b/>
          <w:bCs/>
          <w:color w:val="212121"/>
          <w:sz w:val="28"/>
          <w:szCs w:val="28"/>
        </w:rPr>
        <w:t>A</w:t>
      </w:r>
      <w:proofErr w:type="gramEnd"/>
      <w:r w:rsidRPr="00D20532">
        <w:rPr>
          <w:rFonts w:ascii="Arial" w:hAnsi="Arial" w:cs="Arial"/>
          <w:b/>
          <w:bCs/>
          <w:color w:val="212121"/>
          <w:sz w:val="28"/>
          <w:szCs w:val="28"/>
        </w:rPr>
        <w:t xml:space="preserve"> MAYAK</w:t>
      </w:r>
      <w:r w:rsidRPr="00D20532">
        <w:rPr>
          <w:rFonts w:ascii="Arial" w:hAnsi="Arial" w:cs="Arial"/>
          <w:b/>
          <w:bCs/>
          <w:color w:val="212121"/>
          <w:sz w:val="28"/>
          <w:szCs w:val="28"/>
        </w:rPr>
        <w:br/>
        <w:t xml:space="preserve">1949-1952 </w:t>
      </w:r>
      <w:r w:rsidRPr="00D20532">
        <w:rPr>
          <w:rFonts w:ascii="Arial" w:hAnsi="Arial" w:cs="Arial"/>
          <w:color w:val="212121"/>
          <w:sz w:val="28"/>
          <w:szCs w:val="28"/>
        </w:rPr>
        <w:t xml:space="preserve">: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Déversement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déchets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nucléaires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dans la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rivière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Techa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>.</w:t>
      </w:r>
      <w:r w:rsidRPr="00D20532">
        <w:rPr>
          <w:rFonts w:ascii="Arial" w:hAnsi="Arial" w:cs="Arial"/>
          <w:color w:val="212121"/>
          <w:sz w:val="28"/>
          <w:szCs w:val="28"/>
        </w:rPr>
        <w:br/>
        <w:t xml:space="preserve">Cette information est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cachée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pendant 40 ans</w:t>
      </w:r>
      <w:r w:rsidRPr="00D20532">
        <w:rPr>
          <w:rFonts w:ascii="Arial" w:hAnsi="Arial" w:cs="Arial"/>
          <w:color w:val="212121"/>
          <w:sz w:val="28"/>
          <w:szCs w:val="28"/>
        </w:rPr>
        <w:br/>
      </w:r>
      <w:r w:rsidRPr="00D20532">
        <w:rPr>
          <w:rFonts w:ascii="Arial" w:hAnsi="Arial" w:cs="Arial"/>
          <w:b/>
          <w:bCs/>
          <w:color w:val="212121"/>
          <w:sz w:val="28"/>
          <w:szCs w:val="28"/>
        </w:rPr>
        <w:t xml:space="preserve">29 septembre 1957 </w:t>
      </w:r>
      <w:r w:rsidRPr="00D20532">
        <w:rPr>
          <w:rFonts w:ascii="Arial" w:hAnsi="Arial" w:cs="Arial"/>
          <w:color w:val="212121"/>
          <w:sz w:val="28"/>
          <w:szCs w:val="28"/>
        </w:rPr>
        <w:t xml:space="preserve">: Explosion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nucléaire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– Information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secrète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pendant 32 ans. </w:t>
      </w:r>
      <w:r w:rsidRPr="00D20532">
        <w:rPr>
          <w:rFonts w:ascii="Arial" w:hAnsi="Arial" w:cs="Arial"/>
          <w:b/>
          <w:bCs/>
          <w:color w:val="212121"/>
          <w:sz w:val="28"/>
          <w:szCs w:val="28"/>
        </w:rPr>
        <w:t>2005</w:t>
      </w:r>
      <w:r w:rsidRPr="00D20532">
        <w:rPr>
          <w:rFonts w:ascii="Arial" w:hAnsi="Arial" w:cs="Arial"/>
          <w:color w:val="212121"/>
          <w:sz w:val="28"/>
          <w:szCs w:val="28"/>
        </w:rPr>
        <w:t xml:space="preserve">: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Déversement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 60 000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déchets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nucléaires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dans la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rivière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Techa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. </w:t>
      </w:r>
    </w:p>
    <w:p w14:paraId="4D86C9AC" w14:textId="0E23685C" w:rsidR="00D67A30" w:rsidRPr="00D20532" w:rsidRDefault="00D67A30" w:rsidP="00D67A30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 xml:space="preserve">Information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cachée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par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et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enquête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ouverte par le Procureur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général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de Russie.</w:t>
      </w:r>
      <w:r w:rsidR="00F47D92">
        <w:rPr>
          <w:rFonts w:ascii="Arial" w:hAnsi="Arial" w:cs="Arial"/>
          <w:color w:val="212121"/>
          <w:sz w:val="28"/>
          <w:szCs w:val="28"/>
        </w:rPr>
        <w:t xml:space="preserve"> </w:t>
      </w:r>
      <w:r w:rsidR="00F47D92" w:rsidRPr="00D20532">
        <w:rPr>
          <w:rFonts w:ascii="Arial" w:hAnsi="Arial" w:cs="Arial"/>
          <w:sz w:val="28"/>
          <w:szCs w:val="28"/>
        </w:rPr>
        <w:t xml:space="preserve">Les villes et villages </w:t>
      </w:r>
      <w:proofErr w:type="spellStart"/>
      <w:r w:rsidR="00F47D92" w:rsidRPr="00D20532">
        <w:rPr>
          <w:rFonts w:ascii="Arial" w:hAnsi="Arial" w:cs="Arial"/>
          <w:sz w:val="28"/>
          <w:szCs w:val="28"/>
        </w:rPr>
        <w:t>contaminés</w:t>
      </w:r>
      <w:proofErr w:type="spellEnd"/>
      <w:r w:rsidR="00F47D92" w:rsidRPr="00D20532">
        <w:rPr>
          <w:rFonts w:ascii="Arial" w:hAnsi="Arial" w:cs="Arial"/>
          <w:sz w:val="28"/>
          <w:szCs w:val="28"/>
        </w:rPr>
        <w:t xml:space="preserve"> ont </w:t>
      </w:r>
      <w:proofErr w:type="spellStart"/>
      <w:r w:rsidR="00F47D92" w:rsidRPr="00D20532">
        <w:rPr>
          <w:rFonts w:ascii="Arial" w:hAnsi="Arial" w:cs="Arial"/>
          <w:sz w:val="28"/>
          <w:szCs w:val="28"/>
        </w:rPr>
        <w:t>éte</w:t>
      </w:r>
      <w:proofErr w:type="spellEnd"/>
      <w:r w:rsidR="00F47D92" w:rsidRPr="00D20532">
        <w:rPr>
          <w:rFonts w:ascii="Arial" w:hAnsi="Arial" w:cs="Arial"/>
          <w:sz w:val="28"/>
          <w:szCs w:val="28"/>
        </w:rPr>
        <w:t xml:space="preserve">́ physiquement </w:t>
      </w:r>
      <w:proofErr w:type="spellStart"/>
      <w:r w:rsidR="00F47D92" w:rsidRPr="00D20532">
        <w:rPr>
          <w:rFonts w:ascii="Arial" w:hAnsi="Arial" w:cs="Arial"/>
          <w:sz w:val="28"/>
          <w:szCs w:val="28"/>
        </w:rPr>
        <w:t>rayés</w:t>
      </w:r>
      <w:proofErr w:type="spellEnd"/>
      <w:r w:rsidR="00F47D92" w:rsidRPr="00D20532">
        <w:rPr>
          <w:rFonts w:ascii="Arial" w:hAnsi="Arial" w:cs="Arial"/>
          <w:sz w:val="28"/>
          <w:szCs w:val="28"/>
        </w:rPr>
        <w:t xml:space="preserve"> des cartes </w:t>
      </w:r>
      <w:proofErr w:type="spellStart"/>
      <w:r w:rsidR="00F47D92" w:rsidRPr="00D20532">
        <w:rPr>
          <w:rFonts w:ascii="Arial" w:hAnsi="Arial" w:cs="Arial"/>
          <w:sz w:val="28"/>
          <w:szCs w:val="28"/>
        </w:rPr>
        <w:t>soviétiques</w:t>
      </w:r>
      <w:proofErr w:type="spellEnd"/>
      <w:r w:rsidR="00F47D92" w:rsidRPr="00D20532">
        <w:rPr>
          <w:rFonts w:ascii="Arial" w:hAnsi="Arial" w:cs="Arial"/>
          <w:sz w:val="28"/>
          <w:szCs w:val="28"/>
        </w:rPr>
        <w:t>.</w:t>
      </w:r>
      <w:r w:rsidRPr="00D20532">
        <w:rPr>
          <w:rFonts w:ascii="Arial" w:hAnsi="Arial" w:cs="Arial"/>
          <w:color w:val="212121"/>
          <w:sz w:val="28"/>
          <w:szCs w:val="28"/>
        </w:rPr>
        <w:br/>
      </w:r>
      <w:r w:rsidRPr="00D20532">
        <w:rPr>
          <w:rFonts w:ascii="Arial" w:hAnsi="Arial" w:cs="Arial"/>
          <w:b/>
          <w:bCs/>
          <w:color w:val="212121"/>
          <w:sz w:val="28"/>
          <w:szCs w:val="28"/>
        </w:rPr>
        <w:t>2007</w:t>
      </w:r>
      <w:r w:rsidRPr="00D20532">
        <w:rPr>
          <w:rFonts w:ascii="Arial" w:hAnsi="Arial" w:cs="Arial"/>
          <w:color w:val="212121"/>
          <w:sz w:val="28"/>
          <w:szCs w:val="28"/>
        </w:rPr>
        <w:t xml:space="preserve">: Accident dans l'usine de retraitement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déchets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nucléaires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(combustibles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usés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) avec contamination du territoire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>.</w:t>
      </w:r>
      <w:r w:rsidRPr="00D20532">
        <w:rPr>
          <w:rFonts w:ascii="Arial" w:hAnsi="Arial" w:cs="Arial"/>
          <w:color w:val="212121"/>
          <w:sz w:val="28"/>
          <w:szCs w:val="28"/>
        </w:rPr>
        <w:br/>
        <w:t xml:space="preserve">Accident dissimulé par le directeur de l'usine. L’information est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révélée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grâce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à notre alarme. </w:t>
      </w:r>
    </w:p>
    <w:p w14:paraId="46F3B80E" w14:textId="77777777" w:rsidR="00D67A30" w:rsidRPr="00D20532" w:rsidRDefault="00D67A30" w:rsidP="00D67A30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b/>
          <w:bCs/>
          <w:color w:val="212121"/>
          <w:sz w:val="28"/>
          <w:szCs w:val="28"/>
        </w:rPr>
        <w:t xml:space="preserve">QU’EST-CE QU’IL FAUT FAIRE ? </w:t>
      </w:r>
    </w:p>
    <w:p w14:paraId="0EE8D27F" w14:textId="77777777" w:rsidR="00D67A30" w:rsidRPr="00D20532" w:rsidRDefault="00D67A30" w:rsidP="00D67A30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20532">
        <w:rPr>
          <w:rFonts w:ascii="Arial" w:hAnsi="Arial" w:cs="Arial"/>
          <w:color w:val="212121"/>
          <w:sz w:val="28"/>
          <w:szCs w:val="28"/>
        </w:rPr>
        <w:t xml:space="preserve">Il faut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créer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un groupe international pour faire une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enquête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sur le site de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Mayak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peut-être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dans le cadre du Parlement de Europe avec participation des personnes et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spécialistes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indépendants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en provenance des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États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 </w:t>
      </w:r>
      <w:proofErr w:type="spellStart"/>
      <w:r w:rsidRPr="00D20532">
        <w:rPr>
          <w:rFonts w:ascii="Arial" w:hAnsi="Arial" w:cs="Arial"/>
          <w:color w:val="212121"/>
          <w:sz w:val="28"/>
          <w:szCs w:val="28"/>
        </w:rPr>
        <w:t>contaminés</w:t>
      </w:r>
      <w:proofErr w:type="spellEnd"/>
      <w:r w:rsidRPr="00D20532">
        <w:rPr>
          <w:rFonts w:ascii="Arial" w:hAnsi="Arial" w:cs="Arial"/>
          <w:color w:val="212121"/>
          <w:sz w:val="28"/>
          <w:szCs w:val="28"/>
        </w:rPr>
        <w:t xml:space="preserve">. </w:t>
      </w:r>
    </w:p>
    <w:p w14:paraId="3107DE81" w14:textId="6B518F54" w:rsidR="0024158B" w:rsidRDefault="0024158B" w:rsidP="00127832">
      <w:pPr>
        <w:shd w:val="clear" w:color="auto" w:fill="FFFFFF"/>
        <w:spacing w:before="100" w:beforeAutospacing="1" w:after="100" w:afterAutospacing="1"/>
        <w:ind w:left="1212"/>
      </w:pPr>
    </w:p>
    <w:sectPr w:rsidR="0024158B" w:rsidSect="0024158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0277"/>
    <w:multiLevelType w:val="multilevel"/>
    <w:tmpl w:val="8A2E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377F1"/>
    <w:multiLevelType w:val="hybridMultilevel"/>
    <w:tmpl w:val="E74E2B14"/>
    <w:lvl w:ilvl="0" w:tplc="49689A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B6903"/>
    <w:multiLevelType w:val="multilevel"/>
    <w:tmpl w:val="E03E37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EA3372"/>
    <w:multiLevelType w:val="multilevel"/>
    <w:tmpl w:val="D04C7C7E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A02220"/>
    <w:multiLevelType w:val="multilevel"/>
    <w:tmpl w:val="BD72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32"/>
    <w:rsid w:val="00127832"/>
    <w:rsid w:val="0016638A"/>
    <w:rsid w:val="0024158B"/>
    <w:rsid w:val="003D412F"/>
    <w:rsid w:val="0045450D"/>
    <w:rsid w:val="00492920"/>
    <w:rsid w:val="004A0D6C"/>
    <w:rsid w:val="00545E17"/>
    <w:rsid w:val="00564B52"/>
    <w:rsid w:val="009A210D"/>
    <w:rsid w:val="00B459D4"/>
    <w:rsid w:val="00C43ABF"/>
    <w:rsid w:val="00D20532"/>
    <w:rsid w:val="00D67A30"/>
    <w:rsid w:val="00F4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7E60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053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format">
    <w:name w:val="HTML Preformatted"/>
    <w:basedOn w:val="Normal"/>
    <w:link w:val="HTMLprformatCar"/>
    <w:uiPriority w:val="99"/>
    <w:semiHidden/>
    <w:unhideWhenUsed/>
    <w:rsid w:val="00D20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rsid w:val="00D20532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053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format">
    <w:name w:val="HTML Preformatted"/>
    <w:basedOn w:val="Normal"/>
    <w:link w:val="HTMLprformatCar"/>
    <w:uiPriority w:val="99"/>
    <w:semiHidden/>
    <w:unhideWhenUsed/>
    <w:rsid w:val="00D20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rsid w:val="00D20532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1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59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0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154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23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21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7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8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7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76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168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33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912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2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94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70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6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2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3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9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68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6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9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5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1678</Words>
  <Characters>9234</Characters>
  <Application>Microsoft Macintosh Word</Application>
  <DocSecurity>0</DocSecurity>
  <Lines>76</Lines>
  <Paragraphs>21</Paragraphs>
  <ScaleCrop>false</ScaleCrop>
  <Company/>
  <LinksUpToDate>false</LinksUpToDate>
  <CharactersWithSpaces>10891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COHEN BOULAKIA</dc:creator>
  <cp:keywords/>
  <dc:description/>
  <cp:lastModifiedBy>Francine COHEN BOULAKIA</cp:lastModifiedBy>
  <cp:revision>13</cp:revision>
  <dcterms:created xsi:type="dcterms:W3CDTF">2017-12-04T16:25:00Z</dcterms:created>
  <dcterms:modified xsi:type="dcterms:W3CDTF">2017-12-06T16:32:00Z</dcterms:modified>
</cp:coreProperties>
</file>